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723E6C0" w14:textId="13A4456C" w:rsidR="007C3D9B" w:rsidRPr="007C3D9B" w:rsidRDefault="00920751" w:rsidP="007C3D9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92018F" w:rsidRPr="0092018F">
        <w:rPr>
          <w:rFonts w:asciiTheme="minorHAnsi" w:hAnsiTheme="minorHAnsi" w:cstheme="minorHAnsi"/>
        </w:rPr>
        <w:t>Contratação de empresa especializada no fornecimento sob demanda, pelo menor preço unitário por dose, de Vacina Influenza Quadrivalente, composta por no mínimo 2 cepas do vírus Influenza A e 2 cepas do vírus Influenza B, conforme as recomendações da Organização Mundial da Saúde (OMS) para o ano vigente no Hemisfério Sul. A vacina fornecida deve obrigatoriamente atender à composição determinada para o ano corrente da solicitação, não sendo aceitas vacinas de anos anteriores. O fornecimento deve atender às especificações e normas estabelecidas pela Agência Nacional de Vigilância Sanitária (ANVISA), conforme suas instruções normativas e documentos norteadores.</w:t>
      </w:r>
    </w:p>
    <w:p w14:paraId="4E35817F" w14:textId="27581F34" w:rsidR="007B0A41" w:rsidRPr="00951BDD" w:rsidRDefault="007B0A4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7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531"/>
        <w:gridCol w:w="1591"/>
        <w:gridCol w:w="1695"/>
        <w:gridCol w:w="1733"/>
        <w:gridCol w:w="1250"/>
      </w:tblGrid>
      <w:tr w:rsidR="007C3D9B" w:rsidRPr="00D46E21" w14:paraId="4DADBE20" w14:textId="77777777" w:rsidTr="007C3D9B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7C3D9B" w:rsidRPr="00D46E21" w:rsidRDefault="007C3D9B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gridSpan w:val="2"/>
            <w:shd w:val="clear" w:color="auto" w:fill="D9D9D9"/>
            <w:vAlign w:val="center"/>
          </w:tcPr>
          <w:p w14:paraId="44D40865" w14:textId="695294B9" w:rsidR="007C3D9B" w:rsidRPr="00D46E21" w:rsidRDefault="007C3D9B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7C3D9B" w:rsidRPr="00D46E21" w:rsidRDefault="007C3D9B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7C3D9B" w:rsidRPr="00D46E21" w:rsidRDefault="007C3D9B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7C3D9B" w:rsidRPr="00D46E21" w:rsidRDefault="007C3D9B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7C3D9B" w:rsidRPr="00D46E21" w14:paraId="01CD3A10" w14:textId="77777777" w:rsidTr="007C3D9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7C3D9B" w:rsidRPr="00D46E21" w:rsidRDefault="007C3D9B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129C1294" w14:textId="04930556" w:rsidR="007C3D9B" w:rsidRPr="007C3D9B" w:rsidRDefault="0092018F" w:rsidP="007C3D9B">
            <w:pPr>
              <w:pStyle w:val="TableParagraph"/>
              <w:jc w:val="both"/>
              <w:rPr>
                <w:rStyle w:val="nfaseSutil"/>
              </w:rPr>
            </w:pPr>
            <w:r w:rsidRPr="0092018F">
              <w:rPr>
                <w:rStyle w:val="nfaseSutil"/>
              </w:rPr>
              <w:t xml:space="preserve">Contratação de empresa especializada no fornecimento sob demanda, pelo menor preço unitário por dose, de Vacina Influenza Quadrivalente, composta por no mínimo 2 cepas do vírus Influenza A e 2 cepas do vírus Influenza B, conforme as recomendações da Organização Mundial da Saúde (OMS) para o ano vigente no Hemisfério Sul. A vacina fornecida deve obrigatoriamente atender à composição determinada para o ano corrente da solicitação, não sendo aceitas vacinas de anos anteriores. O </w:t>
            </w:r>
            <w:r w:rsidRPr="0092018F">
              <w:rPr>
                <w:rStyle w:val="nfaseSutil"/>
              </w:rPr>
              <w:lastRenderedPageBreak/>
              <w:t>fornecimento deve atender às especificações e normas estabelecidas pela Agência Nacional de Vigilância Sanitária (ANVISA), conforme suas instruções normativas e documentos norteadores.</w:t>
            </w:r>
          </w:p>
        </w:tc>
        <w:tc>
          <w:tcPr>
            <w:tcW w:w="1695" w:type="dxa"/>
            <w:vAlign w:val="center"/>
          </w:tcPr>
          <w:p w14:paraId="6AF2D90D" w14:textId="5F29B5A1" w:rsidR="007C3D9B" w:rsidRPr="00D46E21" w:rsidRDefault="000C6089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400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7C3D9B" w:rsidRPr="00D46E21" w:rsidRDefault="007C3D9B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7C3D9B" w:rsidRPr="00D46E21" w:rsidRDefault="007C3D9B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3D9B" w:rsidRPr="00D46E21" w14:paraId="4579766C" w14:textId="1045AA17" w:rsidTr="007C3D9B">
        <w:trPr>
          <w:gridAfter w:val="4"/>
          <w:wAfter w:w="6269" w:type="dxa"/>
          <w:trHeight w:val="343"/>
          <w:jc w:val="center"/>
        </w:trPr>
        <w:tc>
          <w:tcPr>
            <w:tcW w:w="1250" w:type="dxa"/>
            <w:gridSpan w:val="2"/>
            <w:shd w:val="clear" w:color="auto" w:fill="D9D9D9"/>
            <w:vAlign w:val="center"/>
          </w:tcPr>
          <w:p w14:paraId="5B9AE4E8" w14:textId="77777777" w:rsidR="007C3D9B" w:rsidRPr="00D46E21" w:rsidRDefault="007C3D9B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808BA" w14:textId="77777777" w:rsidR="002B2C16" w:rsidRDefault="002B2C16" w:rsidP="00920751">
      <w:r>
        <w:separator/>
      </w:r>
    </w:p>
  </w:endnote>
  <w:endnote w:type="continuationSeparator" w:id="0">
    <w:p w14:paraId="5551C86E" w14:textId="77777777" w:rsidR="002B2C16" w:rsidRDefault="002B2C16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895E" w14:textId="77777777" w:rsidR="002B2C16" w:rsidRDefault="002B2C16" w:rsidP="00920751">
      <w:r>
        <w:separator/>
      </w:r>
    </w:p>
  </w:footnote>
  <w:footnote w:type="continuationSeparator" w:id="0">
    <w:p w14:paraId="7C2F9DDB" w14:textId="77777777" w:rsidR="002B2C16" w:rsidRDefault="002B2C16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C6089"/>
    <w:rsid w:val="00130DA6"/>
    <w:rsid w:val="001525D9"/>
    <w:rsid w:val="002324A5"/>
    <w:rsid w:val="00272400"/>
    <w:rsid w:val="002B2C16"/>
    <w:rsid w:val="00425C36"/>
    <w:rsid w:val="00501A43"/>
    <w:rsid w:val="00534BB9"/>
    <w:rsid w:val="00570B58"/>
    <w:rsid w:val="00614553"/>
    <w:rsid w:val="006432D1"/>
    <w:rsid w:val="006D35D4"/>
    <w:rsid w:val="007B0A41"/>
    <w:rsid w:val="007B6276"/>
    <w:rsid w:val="007C3D9B"/>
    <w:rsid w:val="007C76BE"/>
    <w:rsid w:val="00806BBD"/>
    <w:rsid w:val="00906BAB"/>
    <w:rsid w:val="0092018F"/>
    <w:rsid w:val="00920751"/>
    <w:rsid w:val="00946855"/>
    <w:rsid w:val="00951BDD"/>
    <w:rsid w:val="00993BA5"/>
    <w:rsid w:val="00A3465E"/>
    <w:rsid w:val="00BD27DA"/>
    <w:rsid w:val="00D46E21"/>
    <w:rsid w:val="00D96231"/>
    <w:rsid w:val="00F3503C"/>
    <w:rsid w:val="00F4727A"/>
    <w:rsid w:val="00F7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7C3D9B"/>
    <w:pPr>
      <w:ind w:left="720"/>
      <w:contextualSpacing/>
    </w:pPr>
  </w:style>
  <w:style w:type="paragraph" w:styleId="SemEspaamento">
    <w:name w:val="No Spacing"/>
    <w:uiPriority w:val="1"/>
    <w:qFormat/>
    <w:rsid w:val="007C3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Sutil">
    <w:name w:val="Subtle Emphasis"/>
    <w:basedOn w:val="Fontepargpadro"/>
    <w:uiPriority w:val="19"/>
    <w:qFormat/>
    <w:rsid w:val="007C3D9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2025-02-13T20:43:00Z</dcterms:created>
  <dcterms:modified xsi:type="dcterms:W3CDTF">2025-02-13T20:43:00Z</dcterms:modified>
</cp:coreProperties>
</file>